
<file path=[Content_Types].xml><?xml version="1.0" encoding="utf-8"?>
<Types xmlns="http://schemas.openxmlformats.org/package/2006/content-types">
  <Default Extension="png" ContentType="image/png"/>
  <Default Extension="svg" ContentType="image/svg+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FAC146" w14:textId="77777777" w:rsidR="00E02650" w:rsidRPr="00E02650" w:rsidRDefault="00E02650" w:rsidP="00E02650">
      <w:pPr>
        <w:jc w:val="center"/>
        <w:rPr>
          <w:rFonts w:ascii="Aptos" w:eastAsia="Calibri" w:hAnsi="Aptos" w:cs="Times New Roman"/>
          <w:b/>
          <w:color w:val="1F3864"/>
          <w:kern w:val="0"/>
          <w:sz w:val="32"/>
          <w:szCs w:val="28"/>
          <w14:ligatures w14:val="none"/>
        </w:rPr>
      </w:pPr>
    </w:p>
    <w:p w14:paraId="0FD58F79" w14:textId="77777777" w:rsidR="00E02650" w:rsidRPr="00E02650" w:rsidRDefault="00E02650" w:rsidP="00E02650">
      <w:pPr>
        <w:jc w:val="center"/>
        <w:rPr>
          <w:rFonts w:ascii="Aptos" w:eastAsia="Calibri" w:hAnsi="Aptos" w:cs="Times New Roman"/>
          <w:b/>
          <w:color w:val="1F3864"/>
          <w:kern w:val="0"/>
          <w:sz w:val="32"/>
          <w:szCs w:val="28"/>
          <w14:ligatures w14:val="none"/>
        </w:rPr>
      </w:pPr>
      <w:r w:rsidRPr="00E02650">
        <w:rPr>
          <w:rFonts w:ascii="Aptos" w:eastAsia="Calibri" w:hAnsi="Aptos" w:cs="Times New Roman"/>
          <w:b/>
          <w:color w:val="1F3864"/>
          <w:kern w:val="0"/>
          <w:sz w:val="32"/>
          <w:szCs w:val="28"/>
          <w14:ligatures w14:val="none"/>
        </w:rPr>
        <w:t>PUBLIC CALL FOR STUDENTS TO PARTICIPATE IN THE SPRING SCHOOL FOR PREVENTION OF CORRUPTION IN HIGHER EDUCATION IN OHRID, MAY 15-18, 2024.</w:t>
      </w:r>
    </w:p>
    <w:p w14:paraId="0EEDC943" w14:textId="77777777" w:rsidR="00E02650" w:rsidRPr="00E02650" w:rsidRDefault="00E02650" w:rsidP="00E02650">
      <w:pPr>
        <w:jc w:val="both"/>
        <w:rPr>
          <w:rFonts w:ascii="Aptos" w:eastAsia="Calibri" w:hAnsi="Aptos" w:cs="Times New Roman"/>
          <w:kern w:val="0"/>
          <w:sz w:val="24"/>
          <w:szCs w:val="24"/>
          <w14:ligatures w14:val="none"/>
        </w:rPr>
      </w:pPr>
    </w:p>
    <w:p w14:paraId="534EBA93" w14:textId="77777777" w:rsidR="00E02650" w:rsidRPr="00E02650" w:rsidRDefault="00E02650" w:rsidP="00E02650">
      <w:pPr>
        <w:jc w:val="both"/>
        <w:rPr>
          <w:rFonts w:ascii="Aptos" w:eastAsia="Calibri" w:hAnsi="Aptos" w:cs="Times New Roman"/>
          <w:b/>
          <w:color w:val="1F3864"/>
          <w:kern w:val="0"/>
          <w14:ligatures w14:val="none"/>
        </w:rPr>
      </w:pPr>
      <w:r w:rsidRPr="00E02650">
        <w:rPr>
          <w:rFonts w:ascii="Aptos" w:eastAsia="Calibri" w:hAnsi="Aptos" w:cs="Times New Roman"/>
          <w:kern w:val="0"/>
          <w14:ligatures w14:val="none"/>
        </w:rPr>
        <w:t xml:space="preserve">The Center for Free Elections and Democracy (CeSID), together with the Institute for Strategic Research and Education (ISIE) from North Macedonia and the Institute for Development, Research and Alternatives (IDRA) from Albania, is implementing the project “Corruption Free Universities in Albania, North Macedonia and Serbia”. </w:t>
      </w:r>
      <w:proofErr w:type="gramStart"/>
      <w:r w:rsidRPr="00E02650">
        <w:rPr>
          <w:rFonts w:ascii="Aptos" w:eastAsia="Calibri" w:hAnsi="Aptos" w:cs="Times New Roman"/>
          <w:kern w:val="0"/>
          <w14:ligatures w14:val="none"/>
        </w:rPr>
        <w:t xml:space="preserve">After conducting research with students at public universities in Albania, North Macedonia and Serbia, successfully organized workshops for building the capacity of faculty teaching staff, as well as meetings with members of parliament who showed great interest in the topic of corruption prevention in higher education, a </w:t>
      </w:r>
      <w:r w:rsidRPr="00E02650">
        <w:rPr>
          <w:rFonts w:ascii="Aptos" w:eastAsia="Calibri" w:hAnsi="Aptos" w:cs="Times New Roman"/>
          <w:b/>
          <w:color w:val="1F3864"/>
          <w:kern w:val="0"/>
          <w14:ligatures w14:val="none"/>
        </w:rPr>
        <w:t xml:space="preserve">Spring School on the prevention of corruption in higher education will be organized in </w:t>
      </w:r>
      <w:proofErr w:type="spellStart"/>
      <w:r w:rsidRPr="00E02650">
        <w:rPr>
          <w:rFonts w:ascii="Aptos" w:eastAsia="Calibri" w:hAnsi="Aptos" w:cs="Times New Roman"/>
          <w:b/>
          <w:color w:val="1F3864"/>
          <w:kern w:val="0"/>
          <w14:ligatures w14:val="none"/>
        </w:rPr>
        <w:t>Ohrid</w:t>
      </w:r>
      <w:proofErr w:type="spellEnd"/>
      <w:r w:rsidRPr="00E02650">
        <w:rPr>
          <w:rFonts w:ascii="Aptos" w:eastAsia="Calibri" w:hAnsi="Aptos" w:cs="Times New Roman"/>
          <w:b/>
          <w:color w:val="1F3864"/>
          <w:kern w:val="0"/>
          <w14:ligatures w14:val="none"/>
        </w:rPr>
        <w:t>, N. Macedonia from 15-18 May 2024.</w:t>
      </w:r>
      <w:proofErr w:type="gramEnd"/>
      <w:r w:rsidRPr="00E02650">
        <w:rPr>
          <w:rFonts w:ascii="Aptos" w:eastAsia="Calibri" w:hAnsi="Aptos" w:cs="Times New Roman"/>
          <w:b/>
          <w:color w:val="1F3864"/>
          <w:kern w:val="0"/>
          <w14:ligatures w14:val="none"/>
        </w:rPr>
        <w:t xml:space="preserve">  </w:t>
      </w:r>
    </w:p>
    <w:p w14:paraId="0E586BD4" w14:textId="77777777" w:rsidR="00E02650" w:rsidRPr="00E02650" w:rsidRDefault="00E02650" w:rsidP="00E02650">
      <w:pPr>
        <w:jc w:val="both"/>
        <w:rPr>
          <w:rFonts w:ascii="Aptos" w:eastAsia="Calibri" w:hAnsi="Aptos" w:cs="Times New Roman"/>
          <w:b/>
          <w:color w:val="1F3864"/>
          <w:kern w:val="0"/>
          <w14:ligatures w14:val="none"/>
        </w:rPr>
      </w:pPr>
      <w:proofErr w:type="gramStart"/>
      <w:r w:rsidRPr="00E02650">
        <w:rPr>
          <w:rFonts w:ascii="Aptos" w:eastAsia="Calibri" w:hAnsi="Aptos" w:cs="Times New Roman"/>
          <w:kern w:val="0"/>
          <w14:ligatures w14:val="none"/>
        </w:rPr>
        <w:t>A total of 30</w:t>
      </w:r>
      <w:proofErr w:type="gramEnd"/>
      <w:r w:rsidRPr="00E02650">
        <w:rPr>
          <w:rFonts w:ascii="Aptos" w:eastAsia="Calibri" w:hAnsi="Aptos" w:cs="Times New Roman"/>
          <w:kern w:val="0"/>
          <w14:ligatures w14:val="none"/>
        </w:rPr>
        <w:t xml:space="preserve"> students (10 from each country) will be selected for the Spring School. </w:t>
      </w:r>
      <w:proofErr w:type="gramStart"/>
      <w:r w:rsidRPr="00E02650">
        <w:rPr>
          <w:rFonts w:ascii="Aptos" w:eastAsia="Calibri" w:hAnsi="Aptos" w:cs="Times New Roman"/>
          <w:kern w:val="0"/>
          <w14:ligatures w14:val="none"/>
        </w:rPr>
        <w:t xml:space="preserve">Lectures in </w:t>
      </w:r>
      <w:proofErr w:type="spellStart"/>
      <w:r w:rsidRPr="00E02650">
        <w:rPr>
          <w:rFonts w:ascii="Aptos" w:eastAsia="Calibri" w:hAnsi="Aptos" w:cs="Times New Roman"/>
          <w:kern w:val="0"/>
          <w14:ligatures w14:val="none"/>
        </w:rPr>
        <w:t>Ohrid</w:t>
      </w:r>
      <w:proofErr w:type="spellEnd"/>
      <w:r w:rsidRPr="00E02650">
        <w:rPr>
          <w:rFonts w:ascii="Aptos" w:eastAsia="Calibri" w:hAnsi="Aptos" w:cs="Times New Roman"/>
          <w:kern w:val="0"/>
          <w14:ligatures w14:val="none"/>
        </w:rPr>
        <w:t xml:space="preserve"> will be held by national and international experts</w:t>
      </w:r>
      <w:proofErr w:type="gramEnd"/>
      <w:r w:rsidRPr="00E02650">
        <w:rPr>
          <w:rFonts w:ascii="Aptos" w:eastAsia="Calibri" w:hAnsi="Aptos" w:cs="Times New Roman"/>
          <w:kern w:val="0"/>
          <w14:ligatures w14:val="none"/>
        </w:rPr>
        <w:t xml:space="preserve"> from all three countries in English language. </w:t>
      </w:r>
      <w:r w:rsidRPr="00E02650">
        <w:rPr>
          <w:rFonts w:ascii="Aptos" w:eastAsia="Calibri" w:hAnsi="Aptos" w:cs="Times New Roman"/>
          <w:b/>
          <w:color w:val="1F3864"/>
          <w:kern w:val="0"/>
          <w14:ligatures w14:val="none"/>
        </w:rPr>
        <w:t xml:space="preserve">Students </w:t>
      </w:r>
      <w:proofErr w:type="gramStart"/>
      <w:r w:rsidRPr="00E02650">
        <w:rPr>
          <w:rFonts w:ascii="Aptos" w:eastAsia="Calibri" w:hAnsi="Aptos" w:cs="Times New Roman"/>
          <w:b/>
          <w:color w:val="1F3864"/>
          <w:kern w:val="0"/>
          <w14:ligatures w14:val="none"/>
        </w:rPr>
        <w:t>are expected</w:t>
      </w:r>
      <w:proofErr w:type="gramEnd"/>
      <w:r w:rsidRPr="00E02650">
        <w:rPr>
          <w:rFonts w:ascii="Aptos" w:eastAsia="Calibri" w:hAnsi="Aptos" w:cs="Times New Roman"/>
          <w:b/>
          <w:color w:val="1F3864"/>
          <w:kern w:val="0"/>
          <w14:ligatures w14:val="none"/>
        </w:rPr>
        <w:t xml:space="preserve"> to participate as agents of change and to implement follow-up activities</w:t>
      </w:r>
      <w:r w:rsidRPr="00E02650">
        <w:rPr>
          <w:rFonts w:ascii="Aptos" w:eastAsia="Calibri" w:hAnsi="Aptos" w:cs="Times New Roman"/>
          <w:b/>
          <w:color w:val="1F3864"/>
          <w:kern w:val="0"/>
          <w:vertAlign w:val="superscript"/>
          <w14:ligatures w14:val="none"/>
        </w:rPr>
        <w:footnoteReference w:id="1"/>
      </w:r>
      <w:r w:rsidRPr="00E02650">
        <w:rPr>
          <w:rFonts w:ascii="Aptos" w:eastAsia="Calibri" w:hAnsi="Aptos" w:cs="Times New Roman"/>
          <w:b/>
          <w:color w:val="1F3864"/>
          <w:kern w:val="0"/>
          <w14:ligatures w14:val="none"/>
        </w:rPr>
        <w:t xml:space="preserve"> with the aim of preventing corruption in their environment. Each student will sign a service contract with the Consortium, which will provide him/her with support for the implementation of follow-up activities (month of June) after the Spring School (up to 100 euros gross amount).</w:t>
      </w:r>
    </w:p>
    <w:p w14:paraId="712D4FFF" w14:textId="07999D52" w:rsidR="00E02650" w:rsidRPr="00E02650" w:rsidRDefault="00E02650" w:rsidP="00E02650">
      <w:pPr>
        <w:jc w:val="both"/>
        <w:rPr>
          <w:rFonts w:ascii="Aptos" w:eastAsia="Calibri" w:hAnsi="Aptos" w:cs="Times New Roman"/>
          <w:kern w:val="0"/>
          <w14:ligatures w14:val="none"/>
        </w:rPr>
      </w:pPr>
      <w:r w:rsidRPr="00E02650">
        <w:rPr>
          <w:rFonts w:ascii="Aptos" w:eastAsia="Calibri" w:hAnsi="Aptos" w:cs="Times New Roman"/>
          <w:kern w:val="0"/>
          <w14:ligatures w14:val="none"/>
        </w:rPr>
        <w:t>Accommodation costs (3 nights, full board) as well as international transportation costs (bus ticket) will be covered for the participants of the Spring Sc</w:t>
      </w:r>
      <w:r>
        <w:rPr>
          <w:rFonts w:ascii="Aptos" w:eastAsia="Calibri" w:hAnsi="Aptos" w:cs="Times New Roman"/>
          <w:kern w:val="0"/>
          <w14:ligatures w14:val="none"/>
        </w:rPr>
        <w:t>hool</w:t>
      </w:r>
      <w:r w:rsidRPr="00E02650">
        <w:rPr>
          <w:rFonts w:ascii="Aptos" w:eastAsia="Calibri" w:hAnsi="Aptos" w:cs="Times New Roman"/>
          <w:kern w:val="0"/>
          <w14:ligatures w14:val="none"/>
        </w:rPr>
        <w:t xml:space="preserve">. </w:t>
      </w:r>
    </w:p>
    <w:p w14:paraId="7262DB60" w14:textId="77777777" w:rsidR="00E02650" w:rsidRPr="00E02650" w:rsidRDefault="00E02650" w:rsidP="00E02650">
      <w:pPr>
        <w:jc w:val="both"/>
        <w:rPr>
          <w:rFonts w:ascii="Aptos" w:eastAsia="Calibri" w:hAnsi="Aptos" w:cs="Times New Roman"/>
          <w:b/>
          <w:color w:val="1F3864"/>
          <w:kern w:val="0"/>
          <w14:ligatures w14:val="none"/>
        </w:rPr>
      </w:pPr>
      <w:r w:rsidRPr="00E02650">
        <w:rPr>
          <w:rFonts w:ascii="Aptos" w:eastAsia="Calibri" w:hAnsi="Aptos" w:cs="Times New Roman"/>
          <w:b/>
          <w:color w:val="1F3864"/>
          <w:kern w:val="0"/>
          <w14:ligatures w14:val="none"/>
        </w:rPr>
        <w:t>Who can apply?</w:t>
      </w:r>
    </w:p>
    <w:p w14:paraId="5586E7E3" w14:textId="77777777" w:rsidR="00E02650" w:rsidRPr="00E02650" w:rsidRDefault="00E02650" w:rsidP="00E02650">
      <w:pPr>
        <w:numPr>
          <w:ilvl w:val="0"/>
          <w:numId w:val="5"/>
        </w:numPr>
        <w:contextualSpacing/>
        <w:jc w:val="both"/>
        <w:rPr>
          <w:rFonts w:ascii="Aptos" w:eastAsia="Calibri" w:hAnsi="Aptos" w:cs="Times New Roman"/>
          <w:kern w:val="0"/>
          <w14:ligatures w14:val="none"/>
        </w:rPr>
      </w:pPr>
      <w:r w:rsidRPr="00E02650">
        <w:rPr>
          <w:rFonts w:ascii="Aptos" w:eastAsia="Calibri" w:hAnsi="Aptos" w:cs="Times New Roman"/>
          <w:kern w:val="0"/>
          <w14:ligatures w14:val="none"/>
        </w:rPr>
        <w:t xml:space="preserve">Students of undergraduate and </w:t>
      </w:r>
      <w:proofErr w:type="gramStart"/>
      <w:r w:rsidRPr="00E02650">
        <w:rPr>
          <w:rFonts w:ascii="Aptos" w:eastAsia="Calibri" w:hAnsi="Aptos" w:cs="Times New Roman"/>
          <w:kern w:val="0"/>
          <w14:ligatures w14:val="none"/>
        </w:rPr>
        <w:t>master's</w:t>
      </w:r>
      <w:proofErr w:type="gramEnd"/>
      <w:r w:rsidRPr="00E02650">
        <w:rPr>
          <w:rFonts w:ascii="Aptos" w:eastAsia="Calibri" w:hAnsi="Aptos" w:cs="Times New Roman"/>
          <w:kern w:val="0"/>
          <w14:ligatures w14:val="none"/>
        </w:rPr>
        <w:t xml:space="preserve"> studies of public universities in the targeted countries.</w:t>
      </w:r>
    </w:p>
    <w:p w14:paraId="337ACC9A" w14:textId="77777777" w:rsidR="00E02650" w:rsidRPr="00E02650" w:rsidRDefault="00E02650" w:rsidP="00E02650">
      <w:pPr>
        <w:numPr>
          <w:ilvl w:val="0"/>
          <w:numId w:val="5"/>
        </w:numPr>
        <w:contextualSpacing/>
        <w:jc w:val="both"/>
        <w:rPr>
          <w:rFonts w:ascii="Aptos" w:eastAsia="Calibri" w:hAnsi="Aptos" w:cs="Times New Roman"/>
          <w:kern w:val="0"/>
          <w14:ligatures w14:val="none"/>
        </w:rPr>
      </w:pPr>
      <w:r w:rsidRPr="00E02650">
        <w:rPr>
          <w:rFonts w:ascii="Aptos" w:eastAsia="Calibri" w:hAnsi="Aptos" w:cs="Times New Roman"/>
          <w:kern w:val="0"/>
          <w14:ligatures w14:val="none"/>
        </w:rPr>
        <w:t>Students who show interest in this topic and are willing to take an active part in lectures.</w:t>
      </w:r>
    </w:p>
    <w:p w14:paraId="09080152" w14:textId="77777777" w:rsidR="00E02650" w:rsidRPr="00E02650" w:rsidRDefault="00E02650" w:rsidP="00E02650">
      <w:pPr>
        <w:numPr>
          <w:ilvl w:val="0"/>
          <w:numId w:val="5"/>
        </w:numPr>
        <w:contextualSpacing/>
        <w:jc w:val="both"/>
        <w:rPr>
          <w:rFonts w:ascii="Aptos" w:eastAsia="Calibri" w:hAnsi="Aptos" w:cs="Times New Roman"/>
          <w:kern w:val="0"/>
          <w14:ligatures w14:val="none"/>
        </w:rPr>
      </w:pPr>
      <w:r w:rsidRPr="00E02650">
        <w:rPr>
          <w:rFonts w:ascii="Aptos" w:eastAsia="Calibri" w:hAnsi="Aptos" w:cs="Times New Roman"/>
          <w:kern w:val="0"/>
          <w14:ligatures w14:val="none"/>
        </w:rPr>
        <w:t>Students who are responsible and ready to implement follow-up activities in their environment after the Spring School.</w:t>
      </w:r>
    </w:p>
    <w:p w14:paraId="1327644F" w14:textId="77777777" w:rsidR="00E02650" w:rsidRPr="00E02650" w:rsidRDefault="00E02650" w:rsidP="00E02650">
      <w:pPr>
        <w:jc w:val="both"/>
        <w:rPr>
          <w:rFonts w:ascii="Aptos" w:eastAsia="Calibri" w:hAnsi="Aptos" w:cs="Times New Roman"/>
          <w:b/>
          <w:color w:val="1F3864"/>
          <w:kern w:val="0"/>
          <w14:ligatures w14:val="none"/>
        </w:rPr>
      </w:pPr>
      <w:r w:rsidRPr="00E02650">
        <w:rPr>
          <w:rFonts w:ascii="Aptos" w:eastAsia="Calibri" w:hAnsi="Aptos" w:cs="Times New Roman"/>
          <w:b/>
          <w:color w:val="1F3864"/>
          <w:kern w:val="0"/>
          <w14:ligatures w14:val="none"/>
        </w:rPr>
        <w:t>How to apply?</w:t>
      </w:r>
    </w:p>
    <w:p w14:paraId="693FE30B" w14:textId="17F8A33C" w:rsidR="00E02650" w:rsidRPr="00E02650" w:rsidRDefault="00E02650" w:rsidP="00E02650">
      <w:pPr>
        <w:jc w:val="both"/>
        <w:rPr>
          <w:rFonts w:ascii="Aptos" w:eastAsia="Calibri" w:hAnsi="Aptos" w:cs="Times New Roman"/>
          <w:kern w:val="0"/>
          <w14:ligatures w14:val="none"/>
        </w:rPr>
      </w:pPr>
      <w:r w:rsidRPr="00E02650">
        <w:rPr>
          <w:rFonts w:ascii="Aptos" w:eastAsia="Calibri" w:hAnsi="Aptos" w:cs="Times New Roman"/>
          <w:kern w:val="0"/>
          <w14:ligatures w14:val="none"/>
        </w:rPr>
        <w:t xml:space="preserve">To participate in the Spring School in </w:t>
      </w:r>
      <w:proofErr w:type="spellStart"/>
      <w:r w:rsidRPr="00E02650">
        <w:rPr>
          <w:rFonts w:ascii="Aptos" w:eastAsia="Calibri" w:hAnsi="Aptos" w:cs="Times New Roman"/>
          <w:kern w:val="0"/>
          <w14:ligatures w14:val="none"/>
        </w:rPr>
        <w:t>Ohrid</w:t>
      </w:r>
      <w:proofErr w:type="spellEnd"/>
      <w:r w:rsidRPr="00E02650">
        <w:rPr>
          <w:rFonts w:ascii="Aptos" w:eastAsia="Calibri" w:hAnsi="Aptos" w:cs="Times New Roman"/>
          <w:kern w:val="0"/>
          <w14:ligatures w14:val="none"/>
        </w:rPr>
        <w:t xml:space="preserve">, </w:t>
      </w:r>
      <w:r w:rsidRPr="00E02650">
        <w:rPr>
          <w:rFonts w:ascii="Aptos" w:eastAsia="Calibri" w:hAnsi="Aptos" w:cs="Times New Roman"/>
          <w:b/>
          <w:color w:val="1F3864"/>
          <w:kern w:val="0"/>
          <w14:ligatures w14:val="none"/>
        </w:rPr>
        <w:t>students apply by filling out the application form</w:t>
      </w:r>
      <w:r w:rsidRPr="00E02650">
        <w:rPr>
          <w:rFonts w:ascii="Aptos" w:eastAsia="Calibri" w:hAnsi="Aptos" w:cs="Times New Roman"/>
          <w:kern w:val="0"/>
          <w14:ligatures w14:val="none"/>
        </w:rPr>
        <w:t xml:space="preserve"> available at this </w:t>
      </w:r>
      <w:hyperlink r:id="rId7" w:history="1">
        <w:r w:rsidRPr="00E02650">
          <w:rPr>
            <w:rFonts w:ascii="Aptos" w:eastAsia="Calibri" w:hAnsi="Aptos" w:cs="Times New Roman"/>
            <w:b/>
            <w:color w:val="FF0000"/>
            <w:kern w:val="0"/>
            <w:u w:val="single"/>
            <w14:ligatures w14:val="none"/>
          </w:rPr>
          <w:t>li</w:t>
        </w:r>
        <w:bookmarkStart w:id="0" w:name="_GoBack"/>
        <w:bookmarkEnd w:id="0"/>
        <w:r w:rsidRPr="00E02650">
          <w:rPr>
            <w:rFonts w:ascii="Aptos" w:eastAsia="Calibri" w:hAnsi="Aptos" w:cs="Times New Roman"/>
            <w:b/>
            <w:color w:val="FF0000"/>
            <w:kern w:val="0"/>
            <w:u w:val="single"/>
            <w14:ligatures w14:val="none"/>
          </w:rPr>
          <w:t>n</w:t>
        </w:r>
        <w:r w:rsidRPr="00E02650">
          <w:rPr>
            <w:rFonts w:ascii="Aptos" w:eastAsia="Calibri" w:hAnsi="Aptos" w:cs="Times New Roman"/>
            <w:b/>
            <w:color w:val="FF0000"/>
            <w:kern w:val="0"/>
            <w:u w:val="single"/>
            <w14:ligatures w14:val="none"/>
          </w:rPr>
          <w:t>k</w:t>
        </w:r>
      </w:hyperlink>
      <w:r w:rsidRPr="00E02650">
        <w:rPr>
          <w:rFonts w:ascii="Aptos" w:eastAsia="Calibri" w:hAnsi="Aptos" w:cs="Times New Roman"/>
          <w:kern w:val="0"/>
          <w14:ligatures w14:val="none"/>
        </w:rPr>
        <w:t xml:space="preserve">. The deadline for application is </w:t>
      </w:r>
      <w:r w:rsidRPr="00E02650">
        <w:rPr>
          <w:rFonts w:ascii="Aptos" w:eastAsia="Calibri" w:hAnsi="Aptos" w:cs="Times New Roman"/>
          <w:b/>
          <w:bCs/>
          <w:color w:val="1F3864"/>
          <w:kern w:val="0"/>
          <w14:ligatures w14:val="none"/>
        </w:rPr>
        <w:t>April 10, 2024.</w:t>
      </w:r>
      <w:r w:rsidRPr="00E02650">
        <w:rPr>
          <w:rFonts w:ascii="Aptos" w:eastAsia="Calibri" w:hAnsi="Aptos" w:cs="Times New Roman"/>
          <w:color w:val="1F3864"/>
          <w:kern w:val="0"/>
          <w14:ligatures w14:val="none"/>
        </w:rPr>
        <w:t xml:space="preserve"> </w:t>
      </w:r>
    </w:p>
    <w:p w14:paraId="52F60D9D" w14:textId="77777777" w:rsidR="00E02650" w:rsidRPr="00E02650" w:rsidRDefault="00E02650" w:rsidP="00E02650">
      <w:pPr>
        <w:jc w:val="both"/>
        <w:rPr>
          <w:rFonts w:ascii="Aptos" w:eastAsia="Calibri" w:hAnsi="Aptos" w:cs="Times New Roman"/>
          <w:b/>
          <w:color w:val="1F3864"/>
          <w:kern w:val="0"/>
          <w14:ligatures w14:val="none"/>
        </w:rPr>
      </w:pPr>
      <w:r w:rsidRPr="00E02650">
        <w:rPr>
          <w:rFonts w:ascii="Aptos" w:eastAsia="Calibri" w:hAnsi="Aptos" w:cs="Times New Roman"/>
          <w:b/>
          <w:color w:val="1F3864"/>
          <w:kern w:val="0"/>
          <w14:ligatures w14:val="none"/>
        </w:rPr>
        <w:t>What are the criteria for the selection of Spring School participants?</w:t>
      </w:r>
    </w:p>
    <w:p w14:paraId="44751A19" w14:textId="77777777" w:rsidR="00E02650" w:rsidRPr="00E02650" w:rsidRDefault="00E02650" w:rsidP="00E02650">
      <w:pPr>
        <w:numPr>
          <w:ilvl w:val="0"/>
          <w:numId w:val="6"/>
        </w:numPr>
        <w:contextualSpacing/>
        <w:jc w:val="both"/>
        <w:rPr>
          <w:rFonts w:ascii="Aptos" w:eastAsia="Calibri" w:hAnsi="Aptos" w:cs="Times New Roman"/>
          <w:kern w:val="0"/>
          <w14:ligatures w14:val="none"/>
        </w:rPr>
      </w:pPr>
      <w:r w:rsidRPr="00E02650">
        <w:rPr>
          <w:rFonts w:ascii="Aptos" w:eastAsia="Calibri" w:hAnsi="Aptos" w:cs="Times New Roman"/>
          <w:kern w:val="0"/>
          <w14:ligatures w14:val="none"/>
        </w:rPr>
        <w:t>The applicant is a student of one of the public universities in the three countries and has an active knowledge of the English language;</w:t>
      </w:r>
    </w:p>
    <w:p w14:paraId="5B7717A8" w14:textId="77777777" w:rsidR="00E02650" w:rsidRPr="00E02650" w:rsidRDefault="00E02650" w:rsidP="00E02650">
      <w:pPr>
        <w:numPr>
          <w:ilvl w:val="0"/>
          <w:numId w:val="6"/>
        </w:numPr>
        <w:contextualSpacing/>
        <w:jc w:val="both"/>
        <w:rPr>
          <w:rFonts w:ascii="Aptos" w:eastAsia="Calibri" w:hAnsi="Aptos" w:cs="Times New Roman"/>
          <w:kern w:val="0"/>
          <w14:ligatures w14:val="none"/>
        </w:rPr>
      </w:pPr>
      <w:r w:rsidRPr="00E02650">
        <w:rPr>
          <w:rFonts w:ascii="Aptos" w:eastAsia="Calibri" w:hAnsi="Aptos" w:cs="Times New Roman"/>
          <w:kern w:val="0"/>
          <w14:ligatures w14:val="none"/>
        </w:rPr>
        <w:t>The applicant has successfully filled out the application form including personal data, a motivational letter of up to 200 words and presented an idea for a follow-up activity;</w:t>
      </w:r>
    </w:p>
    <w:p w14:paraId="02D37B6D" w14:textId="77777777" w:rsidR="00E02650" w:rsidRPr="00E02650" w:rsidRDefault="00E02650" w:rsidP="00E02650">
      <w:pPr>
        <w:numPr>
          <w:ilvl w:val="0"/>
          <w:numId w:val="6"/>
        </w:numPr>
        <w:contextualSpacing/>
        <w:jc w:val="both"/>
        <w:rPr>
          <w:rFonts w:ascii="Aptos" w:eastAsia="Calibri" w:hAnsi="Aptos" w:cs="Times New Roman"/>
          <w:kern w:val="0"/>
          <w14:ligatures w14:val="none"/>
        </w:rPr>
      </w:pPr>
      <w:r w:rsidRPr="00E02650">
        <w:rPr>
          <w:rFonts w:ascii="Aptos" w:eastAsia="Calibri" w:hAnsi="Aptos" w:cs="Times New Roman"/>
          <w:kern w:val="0"/>
          <w14:ligatures w14:val="none"/>
        </w:rPr>
        <w:lastRenderedPageBreak/>
        <w:t>The applicant actively participates in various student activities;</w:t>
      </w:r>
    </w:p>
    <w:p w14:paraId="0632AD96" w14:textId="7C5D8ECB" w:rsidR="00E02650" w:rsidRDefault="00E02650" w:rsidP="00E02650">
      <w:pPr>
        <w:numPr>
          <w:ilvl w:val="0"/>
          <w:numId w:val="6"/>
        </w:numPr>
        <w:contextualSpacing/>
        <w:jc w:val="both"/>
        <w:rPr>
          <w:rFonts w:ascii="Aptos" w:eastAsia="Calibri" w:hAnsi="Aptos" w:cs="Times New Roman"/>
          <w:kern w:val="0"/>
          <w14:ligatures w14:val="none"/>
        </w:rPr>
      </w:pPr>
      <w:r w:rsidRPr="00E02650">
        <w:rPr>
          <w:rFonts w:ascii="Aptos" w:eastAsia="Calibri" w:hAnsi="Aptos" w:cs="Times New Roman"/>
          <w:kern w:val="0"/>
          <w14:ligatures w14:val="none"/>
        </w:rPr>
        <w:t xml:space="preserve">The best ideas presented in the application, along with the remaining successfully submitted information, will be the key and only criteria for selecting participants of the Spring School in </w:t>
      </w:r>
      <w:proofErr w:type="spellStart"/>
      <w:r w:rsidRPr="00E02650">
        <w:rPr>
          <w:rFonts w:ascii="Aptos" w:eastAsia="Calibri" w:hAnsi="Aptos" w:cs="Times New Roman"/>
          <w:kern w:val="0"/>
          <w14:ligatures w14:val="none"/>
        </w:rPr>
        <w:t>Ohrid</w:t>
      </w:r>
      <w:proofErr w:type="spellEnd"/>
      <w:r w:rsidRPr="00E02650">
        <w:rPr>
          <w:rFonts w:ascii="Aptos" w:eastAsia="Calibri" w:hAnsi="Aptos" w:cs="Times New Roman"/>
          <w:kern w:val="0"/>
          <w14:ligatures w14:val="none"/>
        </w:rPr>
        <w:t>.</w:t>
      </w:r>
    </w:p>
    <w:p w14:paraId="2C3BF836" w14:textId="77777777" w:rsidR="00E02650" w:rsidRPr="00E02650" w:rsidRDefault="00E02650" w:rsidP="00E02650">
      <w:pPr>
        <w:ind w:left="720"/>
        <w:contextualSpacing/>
        <w:jc w:val="both"/>
        <w:rPr>
          <w:rFonts w:ascii="Aptos" w:eastAsia="Calibri" w:hAnsi="Aptos" w:cs="Times New Roman"/>
          <w:kern w:val="0"/>
          <w14:ligatures w14:val="none"/>
        </w:rPr>
      </w:pPr>
    </w:p>
    <w:p w14:paraId="613A14AE" w14:textId="77777777" w:rsidR="00E02650" w:rsidRPr="00E02650" w:rsidRDefault="00E02650" w:rsidP="00E02650">
      <w:pPr>
        <w:ind w:left="360"/>
        <w:jc w:val="both"/>
        <w:rPr>
          <w:rFonts w:ascii="Aptos" w:eastAsia="Calibri" w:hAnsi="Aptos" w:cs="Times New Roman"/>
          <w:kern w:val="0"/>
          <w14:ligatures w14:val="none"/>
        </w:rPr>
      </w:pPr>
      <w:proofErr w:type="gramStart"/>
      <w:r w:rsidRPr="00E02650">
        <w:rPr>
          <w:rFonts w:ascii="Aptos" w:eastAsia="Calibri" w:hAnsi="Aptos" w:cs="Times New Roman"/>
          <w:kern w:val="0"/>
          <w14:ligatures w14:val="none"/>
        </w:rPr>
        <w:t xml:space="preserve">“Corruption Free Universities in Albania, North Macedonia and Serbia” project is supported by the Regional grant of the “SMART Balkans – Civil Society for Shared Society in the Western Balkans” regional project implemented by Centar </w:t>
      </w:r>
      <w:proofErr w:type="spellStart"/>
      <w:r w:rsidRPr="00E02650">
        <w:rPr>
          <w:rFonts w:ascii="Aptos" w:eastAsia="Calibri" w:hAnsi="Aptos" w:cs="Times New Roman"/>
          <w:kern w:val="0"/>
          <w14:ligatures w14:val="none"/>
        </w:rPr>
        <w:t>za</w:t>
      </w:r>
      <w:proofErr w:type="spellEnd"/>
      <w:r w:rsidRPr="00E02650">
        <w:rPr>
          <w:rFonts w:ascii="Aptos" w:eastAsia="Calibri" w:hAnsi="Aptos" w:cs="Times New Roman"/>
          <w:kern w:val="0"/>
          <w14:ligatures w14:val="none"/>
        </w:rPr>
        <w:t xml:space="preserve"> </w:t>
      </w:r>
      <w:proofErr w:type="spellStart"/>
      <w:r w:rsidRPr="00E02650">
        <w:rPr>
          <w:rFonts w:ascii="Aptos" w:eastAsia="Calibri" w:hAnsi="Aptos" w:cs="Times New Roman"/>
          <w:kern w:val="0"/>
          <w14:ligatures w14:val="none"/>
        </w:rPr>
        <w:t>promociju</w:t>
      </w:r>
      <w:proofErr w:type="spellEnd"/>
      <w:r w:rsidRPr="00E02650">
        <w:rPr>
          <w:rFonts w:ascii="Aptos" w:eastAsia="Calibri" w:hAnsi="Aptos" w:cs="Times New Roman"/>
          <w:kern w:val="0"/>
          <w14:ligatures w14:val="none"/>
        </w:rPr>
        <w:t xml:space="preserve"> </w:t>
      </w:r>
      <w:proofErr w:type="spellStart"/>
      <w:r w:rsidRPr="00E02650">
        <w:rPr>
          <w:rFonts w:ascii="Aptos" w:eastAsia="Calibri" w:hAnsi="Aptos" w:cs="Times New Roman"/>
          <w:kern w:val="0"/>
          <w14:ligatures w14:val="none"/>
        </w:rPr>
        <w:t>civilnog</w:t>
      </w:r>
      <w:proofErr w:type="spellEnd"/>
      <w:r w:rsidRPr="00E02650">
        <w:rPr>
          <w:rFonts w:ascii="Aptos" w:eastAsia="Calibri" w:hAnsi="Aptos" w:cs="Times New Roman"/>
          <w:kern w:val="0"/>
          <w14:ligatures w14:val="none"/>
        </w:rPr>
        <w:t xml:space="preserve"> </w:t>
      </w:r>
      <w:proofErr w:type="spellStart"/>
      <w:r w:rsidRPr="00E02650">
        <w:rPr>
          <w:rFonts w:ascii="Aptos" w:eastAsia="Calibri" w:hAnsi="Aptos" w:cs="Times New Roman"/>
          <w:kern w:val="0"/>
          <w14:ligatures w14:val="none"/>
        </w:rPr>
        <w:t>društva</w:t>
      </w:r>
      <w:proofErr w:type="spellEnd"/>
      <w:r w:rsidRPr="00E02650">
        <w:rPr>
          <w:rFonts w:ascii="Aptos" w:eastAsia="Calibri" w:hAnsi="Aptos" w:cs="Times New Roman"/>
          <w:kern w:val="0"/>
          <w14:ligatures w14:val="none"/>
        </w:rPr>
        <w:t xml:space="preserve"> (CPCD), Center for Research and Policy Making (CRPM) and Institute for Democracy and Mediation (IDM) and financially supported by the Norwegian Ministry of Foreign Affairs (NMFA).</w:t>
      </w:r>
      <w:proofErr w:type="gramEnd"/>
    </w:p>
    <w:p w14:paraId="0C384919" w14:textId="77777777" w:rsidR="00E02650" w:rsidRPr="00E02650" w:rsidRDefault="00E02650" w:rsidP="00E02650">
      <w:pPr>
        <w:jc w:val="both"/>
        <w:rPr>
          <w:rFonts w:ascii="Aptos" w:eastAsia="Calibri" w:hAnsi="Aptos" w:cs="Times New Roman"/>
          <w:kern w:val="0"/>
          <w:sz w:val="24"/>
          <w:szCs w:val="24"/>
          <w14:ligatures w14:val="none"/>
        </w:rPr>
      </w:pPr>
    </w:p>
    <w:p w14:paraId="31438ECF" w14:textId="77777777" w:rsidR="000C5E8B" w:rsidRPr="00E02650" w:rsidRDefault="000C5E8B" w:rsidP="000C5E8B">
      <w:pPr>
        <w:jc w:val="center"/>
        <w:rPr>
          <w:rFonts w:ascii="Arial" w:eastAsia="Calibri" w:hAnsi="Arial" w:cs="Arial"/>
          <w:b/>
          <w:color w:val="002060"/>
          <w:kern w:val="0"/>
          <w:sz w:val="28"/>
          <w:szCs w:val="28"/>
          <w14:ligatures w14:val="none"/>
        </w:rPr>
      </w:pPr>
    </w:p>
    <w:sectPr w:rsidR="000C5E8B" w:rsidRPr="00E02650" w:rsidSect="00680457">
      <w:headerReference w:type="default" r:id="rId8"/>
      <w:footerReference w:type="default" r:id="rId9"/>
      <w:pgSz w:w="11906" w:h="16838" w:code="9"/>
      <w:pgMar w:top="2268" w:right="849" w:bottom="2127" w:left="85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8ECDC4" w14:textId="77777777" w:rsidR="000D3E2C" w:rsidRDefault="000D3E2C" w:rsidP="00A15665">
      <w:pPr>
        <w:spacing w:after="0" w:line="240" w:lineRule="auto"/>
      </w:pPr>
      <w:r>
        <w:separator/>
      </w:r>
    </w:p>
  </w:endnote>
  <w:endnote w:type="continuationSeparator" w:id="0">
    <w:p w14:paraId="14D1F300" w14:textId="77777777" w:rsidR="000D3E2C" w:rsidRDefault="000D3E2C" w:rsidP="00A156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ptos">
    <w:altName w:val="Arial"/>
    <w:charset w:val="00"/>
    <w:family w:val="swiss"/>
    <w:pitch w:val="variable"/>
    <w:sig w:usb0="00000001" w:usb1="00000003"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2ACC02" w14:textId="2E5CEAB3" w:rsidR="00666624" w:rsidRDefault="00774733">
    <w:pPr>
      <w:pStyle w:val="Footer"/>
    </w:pPr>
    <w:r>
      <w:rPr>
        <w:noProof/>
      </w:rPr>
      <w:drawing>
        <wp:anchor distT="0" distB="0" distL="114300" distR="114300" simplePos="0" relativeHeight="251661312" behindDoc="1" locked="0" layoutInCell="1" allowOverlap="1" wp14:anchorId="3DA49D09" wp14:editId="62FAF2FB">
          <wp:simplePos x="0" y="0"/>
          <wp:positionH relativeFrom="margin">
            <wp:align>center</wp:align>
          </wp:positionH>
          <wp:positionV relativeFrom="paragraph">
            <wp:posOffset>-501015</wp:posOffset>
          </wp:positionV>
          <wp:extent cx="7560000" cy="1118118"/>
          <wp:effectExtent l="0" t="0" r="3175" b="6350"/>
          <wp:wrapNone/>
          <wp:docPr id="14" name="Graphic 11341937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6201568"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4"/>
                      </a:ext>
                    </a:extLst>
                  </a:blip>
                  <a:stretch>
                    <a:fillRect/>
                  </a:stretch>
                </pic:blipFill>
                <pic:spPr>
                  <a:xfrm>
                    <a:off x="0" y="0"/>
                    <a:ext cx="7560000" cy="1118118"/>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3387D7" w14:textId="77777777" w:rsidR="000D3E2C" w:rsidRDefault="000D3E2C" w:rsidP="00A15665">
      <w:pPr>
        <w:spacing w:after="0" w:line="240" w:lineRule="auto"/>
      </w:pPr>
      <w:r>
        <w:separator/>
      </w:r>
    </w:p>
  </w:footnote>
  <w:footnote w:type="continuationSeparator" w:id="0">
    <w:p w14:paraId="412D7677" w14:textId="77777777" w:rsidR="000D3E2C" w:rsidRDefault="000D3E2C" w:rsidP="00A15665">
      <w:pPr>
        <w:spacing w:after="0" w:line="240" w:lineRule="auto"/>
      </w:pPr>
      <w:r>
        <w:continuationSeparator/>
      </w:r>
    </w:p>
  </w:footnote>
  <w:footnote w:id="1">
    <w:p w14:paraId="6658EBDE" w14:textId="77777777" w:rsidR="00E02650" w:rsidRPr="00E02650" w:rsidRDefault="00E02650" w:rsidP="00E02650">
      <w:pPr>
        <w:pStyle w:val="FootnoteText"/>
        <w:jc w:val="both"/>
        <w:rPr>
          <w:rFonts w:ascii="Arial" w:hAnsi="Arial" w:cs="Arial"/>
          <w:lang w:val="sr-Latn-RS"/>
        </w:rPr>
      </w:pPr>
      <w:r w:rsidRPr="00E02650">
        <w:rPr>
          <w:rStyle w:val="FootnoteReference"/>
          <w:rFonts w:ascii="Arial" w:hAnsi="Arial" w:cs="Arial"/>
        </w:rPr>
        <w:footnoteRef/>
      </w:r>
      <w:r w:rsidRPr="00E02650">
        <w:rPr>
          <w:rFonts w:ascii="Arial" w:hAnsi="Arial" w:cs="Arial"/>
        </w:rPr>
        <w:t xml:space="preserve"> Follow-up activity refers to any activity that aims to raise awareness of the importance of corruption prevention in the immediate environment of students.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6D0C42" w14:textId="2F9A9AD6" w:rsidR="00812D53" w:rsidRDefault="00800DD5" w:rsidP="00774733">
    <w:pPr>
      <w:pStyle w:val="Header"/>
      <w:ind w:left="-567"/>
    </w:pPr>
    <w:r>
      <w:rPr>
        <w:noProof/>
      </w:rPr>
      <w:drawing>
        <wp:anchor distT="0" distB="0" distL="114300" distR="114300" simplePos="0" relativeHeight="251662336" behindDoc="1" locked="0" layoutInCell="1" allowOverlap="1" wp14:anchorId="5932BFD5" wp14:editId="12AC3E0A">
          <wp:simplePos x="0" y="0"/>
          <wp:positionH relativeFrom="margin">
            <wp:align>center</wp:align>
          </wp:positionH>
          <wp:positionV relativeFrom="paragraph">
            <wp:posOffset>-447675</wp:posOffset>
          </wp:positionV>
          <wp:extent cx="7560000" cy="1118118"/>
          <wp:effectExtent l="0" t="0" r="3175" b="6350"/>
          <wp:wrapNone/>
          <wp:docPr id="13" name="Graphic 1988164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1716423" name=""/>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xmlns:arto="http://schemas.microsoft.com/office/word/2006/arto" r:embed="rId2"/>
                      </a:ext>
                    </a:extLst>
                  </a:blip>
                  <a:stretch>
                    <a:fillRect/>
                  </a:stretch>
                </pic:blipFill>
                <pic:spPr>
                  <a:xfrm>
                    <a:off x="0" y="0"/>
                    <a:ext cx="7560000" cy="111811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F045D"/>
    <w:multiLevelType w:val="hybridMultilevel"/>
    <w:tmpl w:val="A8CC2B14"/>
    <w:lvl w:ilvl="0" w:tplc="E362D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5DA5921"/>
    <w:multiLevelType w:val="hybridMultilevel"/>
    <w:tmpl w:val="D408CFF4"/>
    <w:lvl w:ilvl="0" w:tplc="E362D318">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353D1777"/>
    <w:multiLevelType w:val="hybridMultilevel"/>
    <w:tmpl w:val="798C94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CA7077"/>
    <w:multiLevelType w:val="hybridMultilevel"/>
    <w:tmpl w:val="AD144D76"/>
    <w:lvl w:ilvl="0" w:tplc="E362D31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4AC5899"/>
    <w:multiLevelType w:val="hybridMultilevel"/>
    <w:tmpl w:val="A0067D76"/>
    <w:lvl w:ilvl="0" w:tplc="E362D318">
      <w:start w:val="1"/>
      <w:numFmt w:val="bullet"/>
      <w:lvlText w:val=""/>
      <w:lvlJc w:val="left"/>
      <w:pPr>
        <w:ind w:left="720" w:hanging="360"/>
      </w:pPr>
      <w:rPr>
        <w:rFonts w:ascii="Symbol" w:hAnsi="Symbol" w:hint="default"/>
      </w:rPr>
    </w:lvl>
    <w:lvl w:ilvl="1" w:tplc="B35A3A66">
      <w:numFmt w:val="bullet"/>
      <w:lvlText w:val=""/>
      <w:lvlJc w:val="left"/>
      <w:pPr>
        <w:ind w:left="1440" w:hanging="360"/>
      </w:pPr>
      <w:rPr>
        <w:rFonts w:ascii="Symbol" w:eastAsiaTheme="minorHAnsi" w:hAnsi="Symbol"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AE24D2"/>
    <w:multiLevelType w:val="hybridMultilevel"/>
    <w:tmpl w:val="687A7B80"/>
    <w:lvl w:ilvl="0" w:tplc="5448A084">
      <w:start w:val="1"/>
      <w:numFmt w:val="decimal"/>
      <w:lvlText w:val="%1."/>
      <w:lvlJc w:val="left"/>
      <w:pPr>
        <w:ind w:left="720" w:hanging="360"/>
      </w:pPr>
      <w:rPr>
        <w:rFonts w:ascii="Arial" w:eastAsiaTheme="minorEastAsia"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66"/>
    <w:rsid w:val="00020A34"/>
    <w:rsid w:val="0002102A"/>
    <w:rsid w:val="00097845"/>
    <w:rsid w:val="000B2D0C"/>
    <w:rsid w:val="000B7566"/>
    <w:rsid w:val="000C5E8B"/>
    <w:rsid w:val="000D3E2C"/>
    <w:rsid w:val="000E0582"/>
    <w:rsid w:val="002237EB"/>
    <w:rsid w:val="0026740D"/>
    <w:rsid w:val="002B5375"/>
    <w:rsid w:val="00480077"/>
    <w:rsid w:val="0048516C"/>
    <w:rsid w:val="004A301F"/>
    <w:rsid w:val="004C7183"/>
    <w:rsid w:val="005052A1"/>
    <w:rsid w:val="00506F8F"/>
    <w:rsid w:val="00531E4E"/>
    <w:rsid w:val="005877C4"/>
    <w:rsid w:val="005A1053"/>
    <w:rsid w:val="005F7566"/>
    <w:rsid w:val="006340D4"/>
    <w:rsid w:val="006605B7"/>
    <w:rsid w:val="00666624"/>
    <w:rsid w:val="00680457"/>
    <w:rsid w:val="006B336B"/>
    <w:rsid w:val="00744D15"/>
    <w:rsid w:val="00774733"/>
    <w:rsid w:val="00800DD5"/>
    <w:rsid w:val="00812D53"/>
    <w:rsid w:val="00825687"/>
    <w:rsid w:val="00827426"/>
    <w:rsid w:val="008433CE"/>
    <w:rsid w:val="00882AC9"/>
    <w:rsid w:val="008C3135"/>
    <w:rsid w:val="008D2D61"/>
    <w:rsid w:val="008F1550"/>
    <w:rsid w:val="009D4724"/>
    <w:rsid w:val="00A11E28"/>
    <w:rsid w:val="00A15665"/>
    <w:rsid w:val="00A87BC2"/>
    <w:rsid w:val="00AC4D26"/>
    <w:rsid w:val="00B354FB"/>
    <w:rsid w:val="00B91D7F"/>
    <w:rsid w:val="00CC1990"/>
    <w:rsid w:val="00D714F7"/>
    <w:rsid w:val="00D85BFF"/>
    <w:rsid w:val="00DE705E"/>
    <w:rsid w:val="00E02650"/>
    <w:rsid w:val="00E35F64"/>
    <w:rsid w:val="00E577AC"/>
    <w:rsid w:val="00EF64C8"/>
    <w:rsid w:val="00EF65C5"/>
    <w:rsid w:val="00F126CE"/>
    <w:rsid w:val="00F84FF1"/>
    <w:rsid w:val="00FD73CA"/>
    <w:rsid w:val="00FF6C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91DFD5"/>
  <w15:chartTrackingRefBased/>
  <w15:docId w15:val="{F78B62AF-4F4E-4E10-BA11-50D7B3461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56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5665"/>
  </w:style>
  <w:style w:type="paragraph" w:styleId="Footer">
    <w:name w:val="footer"/>
    <w:basedOn w:val="Normal"/>
    <w:link w:val="FooterChar"/>
    <w:uiPriority w:val="99"/>
    <w:unhideWhenUsed/>
    <w:rsid w:val="00A156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5665"/>
  </w:style>
  <w:style w:type="character" w:styleId="Hyperlink">
    <w:name w:val="Hyperlink"/>
    <w:basedOn w:val="DefaultParagraphFont"/>
    <w:uiPriority w:val="99"/>
    <w:unhideWhenUsed/>
    <w:rsid w:val="00FD73CA"/>
    <w:rPr>
      <w:color w:val="0563C1" w:themeColor="hyperlink"/>
      <w:u w:val="single"/>
    </w:rPr>
  </w:style>
  <w:style w:type="character" w:customStyle="1" w:styleId="UnresolvedMention">
    <w:name w:val="Unresolved Mention"/>
    <w:basedOn w:val="DefaultParagraphFont"/>
    <w:uiPriority w:val="99"/>
    <w:semiHidden/>
    <w:unhideWhenUsed/>
    <w:rsid w:val="00FD73CA"/>
    <w:rPr>
      <w:color w:val="605E5C"/>
      <w:shd w:val="clear" w:color="auto" w:fill="E1DFDD"/>
    </w:rPr>
  </w:style>
  <w:style w:type="paragraph" w:styleId="ListParagraph">
    <w:name w:val="List Paragraph"/>
    <w:basedOn w:val="Normal"/>
    <w:uiPriority w:val="34"/>
    <w:qFormat/>
    <w:rsid w:val="00F126CE"/>
    <w:pPr>
      <w:ind w:left="720"/>
      <w:contextualSpacing/>
    </w:pPr>
  </w:style>
  <w:style w:type="table" w:customStyle="1" w:styleId="LightShading-Accent11">
    <w:name w:val="Light Shading - Accent 11"/>
    <w:basedOn w:val="TableNormal"/>
    <w:uiPriority w:val="60"/>
    <w:rsid w:val="00B354FB"/>
    <w:pPr>
      <w:spacing w:after="0" w:line="240" w:lineRule="auto"/>
    </w:pPr>
    <w:rPr>
      <w:rFonts w:eastAsia="Times New Roman"/>
      <w:color w:val="365F91"/>
      <w:kern w:val="0"/>
      <w:lang w:bidi="en-US"/>
      <w14:ligatures w14:val="none"/>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efault">
    <w:name w:val="Default"/>
    <w:rsid w:val="00B354FB"/>
    <w:pPr>
      <w:autoSpaceDE w:val="0"/>
      <w:autoSpaceDN w:val="0"/>
      <w:adjustRightInd w:val="0"/>
      <w:spacing w:after="0" w:line="240" w:lineRule="auto"/>
    </w:pPr>
    <w:rPr>
      <w:rFonts w:ascii="Arial" w:hAnsi="Arial" w:cs="Arial"/>
      <w:color w:val="000000"/>
      <w:kern w:val="0"/>
      <w:sz w:val="24"/>
      <w:szCs w:val="24"/>
    </w:rPr>
  </w:style>
  <w:style w:type="paragraph" w:styleId="FootnoteText">
    <w:name w:val="footnote text"/>
    <w:basedOn w:val="Normal"/>
    <w:link w:val="FootnoteTextChar"/>
    <w:uiPriority w:val="99"/>
    <w:semiHidden/>
    <w:unhideWhenUsed/>
    <w:rsid w:val="000C5E8B"/>
    <w:pPr>
      <w:spacing w:after="0" w:line="240" w:lineRule="auto"/>
    </w:pPr>
    <w:rPr>
      <w:kern w:val="0"/>
      <w:sz w:val="20"/>
      <w:szCs w:val="20"/>
      <w14:ligatures w14:val="none"/>
    </w:rPr>
  </w:style>
  <w:style w:type="character" w:customStyle="1" w:styleId="FootnoteTextChar">
    <w:name w:val="Footnote Text Char"/>
    <w:basedOn w:val="DefaultParagraphFont"/>
    <w:link w:val="FootnoteText"/>
    <w:uiPriority w:val="99"/>
    <w:semiHidden/>
    <w:rsid w:val="000C5E8B"/>
    <w:rPr>
      <w:kern w:val="0"/>
      <w:sz w:val="20"/>
      <w:szCs w:val="20"/>
      <w14:ligatures w14:val="none"/>
    </w:rPr>
  </w:style>
  <w:style w:type="character" w:styleId="FootnoteReference">
    <w:name w:val="footnote reference"/>
    <w:basedOn w:val="DefaultParagraphFont"/>
    <w:uiPriority w:val="99"/>
    <w:semiHidden/>
    <w:unhideWhenUsed/>
    <w:rsid w:val="000C5E8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578271">
      <w:bodyDiv w:val="1"/>
      <w:marLeft w:val="0"/>
      <w:marRight w:val="0"/>
      <w:marTop w:val="0"/>
      <w:marBottom w:val="0"/>
      <w:divBdr>
        <w:top w:val="none" w:sz="0" w:space="0" w:color="auto"/>
        <w:left w:val="none" w:sz="0" w:space="0" w:color="auto"/>
        <w:bottom w:val="none" w:sz="0" w:space="0" w:color="auto"/>
        <w:right w:val="none" w:sz="0" w:space="0" w:color="auto"/>
      </w:divBdr>
    </w:div>
    <w:div w:id="205486908">
      <w:bodyDiv w:val="1"/>
      <w:marLeft w:val="0"/>
      <w:marRight w:val="0"/>
      <w:marTop w:val="0"/>
      <w:marBottom w:val="0"/>
      <w:divBdr>
        <w:top w:val="none" w:sz="0" w:space="0" w:color="auto"/>
        <w:left w:val="none" w:sz="0" w:space="0" w:color="auto"/>
        <w:bottom w:val="none" w:sz="0" w:space="0" w:color="auto"/>
        <w:right w:val="none" w:sz="0" w:space="0" w:color="auto"/>
      </w:divBdr>
    </w:div>
    <w:div w:id="206919241">
      <w:bodyDiv w:val="1"/>
      <w:marLeft w:val="0"/>
      <w:marRight w:val="0"/>
      <w:marTop w:val="0"/>
      <w:marBottom w:val="0"/>
      <w:divBdr>
        <w:top w:val="none" w:sz="0" w:space="0" w:color="auto"/>
        <w:left w:val="none" w:sz="0" w:space="0" w:color="auto"/>
        <w:bottom w:val="none" w:sz="0" w:space="0" w:color="auto"/>
        <w:right w:val="none" w:sz="0" w:space="0" w:color="auto"/>
      </w:divBdr>
    </w:div>
    <w:div w:id="293606791">
      <w:bodyDiv w:val="1"/>
      <w:marLeft w:val="0"/>
      <w:marRight w:val="0"/>
      <w:marTop w:val="0"/>
      <w:marBottom w:val="0"/>
      <w:divBdr>
        <w:top w:val="none" w:sz="0" w:space="0" w:color="auto"/>
        <w:left w:val="none" w:sz="0" w:space="0" w:color="auto"/>
        <w:bottom w:val="none" w:sz="0" w:space="0" w:color="auto"/>
        <w:right w:val="none" w:sz="0" w:space="0" w:color="auto"/>
      </w:divBdr>
      <w:divsChild>
        <w:div w:id="1335719643">
          <w:marLeft w:val="0"/>
          <w:marRight w:val="0"/>
          <w:marTop w:val="0"/>
          <w:marBottom w:val="0"/>
          <w:divBdr>
            <w:top w:val="none" w:sz="0" w:space="0" w:color="auto"/>
            <w:left w:val="none" w:sz="0" w:space="0" w:color="auto"/>
            <w:bottom w:val="none" w:sz="0" w:space="0" w:color="auto"/>
            <w:right w:val="none" w:sz="0" w:space="0" w:color="auto"/>
          </w:divBdr>
          <w:divsChild>
            <w:div w:id="1228682899">
              <w:marLeft w:val="0"/>
              <w:marRight w:val="0"/>
              <w:marTop w:val="120"/>
              <w:marBottom w:val="0"/>
              <w:divBdr>
                <w:top w:val="none" w:sz="0" w:space="0" w:color="auto"/>
                <w:left w:val="none" w:sz="0" w:space="0" w:color="auto"/>
                <w:bottom w:val="none" w:sz="0" w:space="0" w:color="auto"/>
                <w:right w:val="none" w:sz="0" w:space="0" w:color="auto"/>
              </w:divBdr>
            </w:div>
          </w:divsChild>
        </w:div>
        <w:div w:id="2089958078">
          <w:marLeft w:val="0"/>
          <w:marRight w:val="0"/>
          <w:marTop w:val="240"/>
          <w:marBottom w:val="0"/>
          <w:divBdr>
            <w:top w:val="none" w:sz="0" w:space="0" w:color="auto"/>
            <w:left w:val="none" w:sz="0" w:space="0" w:color="auto"/>
            <w:bottom w:val="none" w:sz="0" w:space="0" w:color="auto"/>
            <w:right w:val="none" w:sz="0" w:space="0" w:color="auto"/>
          </w:divBdr>
          <w:divsChild>
            <w:div w:id="1693218694">
              <w:marLeft w:val="0"/>
              <w:marRight w:val="0"/>
              <w:marTop w:val="0"/>
              <w:marBottom w:val="0"/>
              <w:divBdr>
                <w:top w:val="none" w:sz="0" w:space="0" w:color="auto"/>
                <w:left w:val="none" w:sz="0" w:space="0" w:color="auto"/>
                <w:bottom w:val="none" w:sz="0" w:space="0" w:color="auto"/>
                <w:right w:val="none" w:sz="0" w:space="0" w:color="auto"/>
              </w:divBdr>
              <w:divsChild>
                <w:div w:id="1010525604">
                  <w:marLeft w:val="336"/>
                  <w:marRight w:val="0"/>
                  <w:marTop w:val="120"/>
                  <w:marBottom w:val="312"/>
                  <w:divBdr>
                    <w:top w:val="none" w:sz="0" w:space="0" w:color="auto"/>
                    <w:left w:val="none" w:sz="0" w:space="0" w:color="auto"/>
                    <w:bottom w:val="none" w:sz="0" w:space="0" w:color="auto"/>
                    <w:right w:val="none" w:sz="0" w:space="0" w:color="auto"/>
                  </w:divBdr>
                  <w:divsChild>
                    <w:div w:id="165753713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2128157637">
                  <w:marLeft w:val="336"/>
                  <w:marRight w:val="0"/>
                  <w:marTop w:val="120"/>
                  <w:marBottom w:val="312"/>
                  <w:divBdr>
                    <w:top w:val="none" w:sz="0" w:space="0" w:color="auto"/>
                    <w:left w:val="none" w:sz="0" w:space="0" w:color="auto"/>
                    <w:bottom w:val="none" w:sz="0" w:space="0" w:color="auto"/>
                    <w:right w:val="none" w:sz="0" w:space="0" w:color="auto"/>
                  </w:divBdr>
                  <w:divsChild>
                    <w:div w:id="210063980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303892327">
      <w:bodyDiv w:val="1"/>
      <w:marLeft w:val="0"/>
      <w:marRight w:val="0"/>
      <w:marTop w:val="0"/>
      <w:marBottom w:val="0"/>
      <w:divBdr>
        <w:top w:val="none" w:sz="0" w:space="0" w:color="auto"/>
        <w:left w:val="none" w:sz="0" w:space="0" w:color="auto"/>
        <w:bottom w:val="none" w:sz="0" w:space="0" w:color="auto"/>
        <w:right w:val="none" w:sz="0" w:space="0" w:color="auto"/>
      </w:divBdr>
    </w:div>
    <w:div w:id="335379172">
      <w:bodyDiv w:val="1"/>
      <w:marLeft w:val="0"/>
      <w:marRight w:val="0"/>
      <w:marTop w:val="0"/>
      <w:marBottom w:val="0"/>
      <w:divBdr>
        <w:top w:val="none" w:sz="0" w:space="0" w:color="auto"/>
        <w:left w:val="none" w:sz="0" w:space="0" w:color="auto"/>
        <w:bottom w:val="none" w:sz="0" w:space="0" w:color="auto"/>
        <w:right w:val="none" w:sz="0" w:space="0" w:color="auto"/>
      </w:divBdr>
    </w:div>
    <w:div w:id="429549031">
      <w:bodyDiv w:val="1"/>
      <w:marLeft w:val="0"/>
      <w:marRight w:val="0"/>
      <w:marTop w:val="0"/>
      <w:marBottom w:val="0"/>
      <w:divBdr>
        <w:top w:val="none" w:sz="0" w:space="0" w:color="auto"/>
        <w:left w:val="none" w:sz="0" w:space="0" w:color="auto"/>
        <w:bottom w:val="none" w:sz="0" w:space="0" w:color="auto"/>
        <w:right w:val="none" w:sz="0" w:space="0" w:color="auto"/>
      </w:divBdr>
    </w:div>
    <w:div w:id="443429881">
      <w:bodyDiv w:val="1"/>
      <w:marLeft w:val="0"/>
      <w:marRight w:val="0"/>
      <w:marTop w:val="0"/>
      <w:marBottom w:val="0"/>
      <w:divBdr>
        <w:top w:val="none" w:sz="0" w:space="0" w:color="auto"/>
        <w:left w:val="none" w:sz="0" w:space="0" w:color="auto"/>
        <w:bottom w:val="none" w:sz="0" w:space="0" w:color="auto"/>
        <w:right w:val="none" w:sz="0" w:space="0" w:color="auto"/>
      </w:divBdr>
      <w:divsChild>
        <w:div w:id="52580670">
          <w:marLeft w:val="0"/>
          <w:marRight w:val="0"/>
          <w:marTop w:val="0"/>
          <w:marBottom w:val="0"/>
          <w:divBdr>
            <w:top w:val="none" w:sz="0" w:space="0" w:color="auto"/>
            <w:left w:val="none" w:sz="0" w:space="0" w:color="auto"/>
            <w:bottom w:val="none" w:sz="0" w:space="0" w:color="auto"/>
            <w:right w:val="none" w:sz="0" w:space="0" w:color="auto"/>
          </w:divBdr>
          <w:divsChild>
            <w:div w:id="886647754">
              <w:marLeft w:val="0"/>
              <w:marRight w:val="0"/>
              <w:marTop w:val="120"/>
              <w:marBottom w:val="0"/>
              <w:divBdr>
                <w:top w:val="none" w:sz="0" w:space="0" w:color="auto"/>
                <w:left w:val="none" w:sz="0" w:space="0" w:color="auto"/>
                <w:bottom w:val="none" w:sz="0" w:space="0" w:color="auto"/>
                <w:right w:val="none" w:sz="0" w:space="0" w:color="auto"/>
              </w:divBdr>
            </w:div>
          </w:divsChild>
        </w:div>
        <w:div w:id="243301569">
          <w:marLeft w:val="0"/>
          <w:marRight w:val="0"/>
          <w:marTop w:val="240"/>
          <w:marBottom w:val="0"/>
          <w:divBdr>
            <w:top w:val="none" w:sz="0" w:space="0" w:color="auto"/>
            <w:left w:val="none" w:sz="0" w:space="0" w:color="auto"/>
            <w:bottom w:val="none" w:sz="0" w:space="0" w:color="auto"/>
            <w:right w:val="none" w:sz="0" w:space="0" w:color="auto"/>
          </w:divBdr>
          <w:divsChild>
            <w:div w:id="172379782">
              <w:marLeft w:val="0"/>
              <w:marRight w:val="0"/>
              <w:marTop w:val="0"/>
              <w:marBottom w:val="0"/>
              <w:divBdr>
                <w:top w:val="none" w:sz="0" w:space="0" w:color="auto"/>
                <w:left w:val="none" w:sz="0" w:space="0" w:color="auto"/>
                <w:bottom w:val="none" w:sz="0" w:space="0" w:color="auto"/>
                <w:right w:val="none" w:sz="0" w:space="0" w:color="auto"/>
              </w:divBdr>
              <w:divsChild>
                <w:div w:id="237398514">
                  <w:marLeft w:val="336"/>
                  <w:marRight w:val="0"/>
                  <w:marTop w:val="120"/>
                  <w:marBottom w:val="312"/>
                  <w:divBdr>
                    <w:top w:val="none" w:sz="0" w:space="0" w:color="auto"/>
                    <w:left w:val="none" w:sz="0" w:space="0" w:color="auto"/>
                    <w:bottom w:val="none" w:sz="0" w:space="0" w:color="auto"/>
                    <w:right w:val="none" w:sz="0" w:space="0" w:color="auto"/>
                  </w:divBdr>
                  <w:divsChild>
                    <w:div w:id="1497305253">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27711029">
                  <w:marLeft w:val="336"/>
                  <w:marRight w:val="0"/>
                  <w:marTop w:val="120"/>
                  <w:marBottom w:val="312"/>
                  <w:divBdr>
                    <w:top w:val="none" w:sz="0" w:space="0" w:color="auto"/>
                    <w:left w:val="none" w:sz="0" w:space="0" w:color="auto"/>
                    <w:bottom w:val="none" w:sz="0" w:space="0" w:color="auto"/>
                    <w:right w:val="none" w:sz="0" w:space="0" w:color="auto"/>
                  </w:divBdr>
                  <w:divsChild>
                    <w:div w:id="1329090798">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sChild>
    </w:div>
    <w:div w:id="574708465">
      <w:bodyDiv w:val="1"/>
      <w:marLeft w:val="0"/>
      <w:marRight w:val="0"/>
      <w:marTop w:val="0"/>
      <w:marBottom w:val="0"/>
      <w:divBdr>
        <w:top w:val="none" w:sz="0" w:space="0" w:color="auto"/>
        <w:left w:val="none" w:sz="0" w:space="0" w:color="auto"/>
        <w:bottom w:val="none" w:sz="0" w:space="0" w:color="auto"/>
        <w:right w:val="none" w:sz="0" w:space="0" w:color="auto"/>
      </w:divBdr>
    </w:div>
    <w:div w:id="692338241">
      <w:bodyDiv w:val="1"/>
      <w:marLeft w:val="0"/>
      <w:marRight w:val="0"/>
      <w:marTop w:val="0"/>
      <w:marBottom w:val="0"/>
      <w:divBdr>
        <w:top w:val="none" w:sz="0" w:space="0" w:color="auto"/>
        <w:left w:val="none" w:sz="0" w:space="0" w:color="auto"/>
        <w:bottom w:val="none" w:sz="0" w:space="0" w:color="auto"/>
        <w:right w:val="none" w:sz="0" w:space="0" w:color="auto"/>
      </w:divBdr>
    </w:div>
    <w:div w:id="885024019">
      <w:bodyDiv w:val="1"/>
      <w:marLeft w:val="0"/>
      <w:marRight w:val="0"/>
      <w:marTop w:val="0"/>
      <w:marBottom w:val="0"/>
      <w:divBdr>
        <w:top w:val="none" w:sz="0" w:space="0" w:color="auto"/>
        <w:left w:val="none" w:sz="0" w:space="0" w:color="auto"/>
        <w:bottom w:val="none" w:sz="0" w:space="0" w:color="auto"/>
        <w:right w:val="none" w:sz="0" w:space="0" w:color="auto"/>
      </w:divBdr>
    </w:div>
    <w:div w:id="898133119">
      <w:bodyDiv w:val="1"/>
      <w:marLeft w:val="0"/>
      <w:marRight w:val="0"/>
      <w:marTop w:val="0"/>
      <w:marBottom w:val="0"/>
      <w:divBdr>
        <w:top w:val="none" w:sz="0" w:space="0" w:color="auto"/>
        <w:left w:val="none" w:sz="0" w:space="0" w:color="auto"/>
        <w:bottom w:val="none" w:sz="0" w:space="0" w:color="auto"/>
        <w:right w:val="none" w:sz="0" w:space="0" w:color="auto"/>
      </w:divBdr>
    </w:div>
    <w:div w:id="1063723361">
      <w:bodyDiv w:val="1"/>
      <w:marLeft w:val="0"/>
      <w:marRight w:val="0"/>
      <w:marTop w:val="0"/>
      <w:marBottom w:val="0"/>
      <w:divBdr>
        <w:top w:val="none" w:sz="0" w:space="0" w:color="auto"/>
        <w:left w:val="none" w:sz="0" w:space="0" w:color="auto"/>
        <w:bottom w:val="none" w:sz="0" w:space="0" w:color="auto"/>
        <w:right w:val="none" w:sz="0" w:space="0" w:color="auto"/>
      </w:divBdr>
    </w:div>
    <w:div w:id="1068650990">
      <w:bodyDiv w:val="1"/>
      <w:marLeft w:val="0"/>
      <w:marRight w:val="0"/>
      <w:marTop w:val="0"/>
      <w:marBottom w:val="0"/>
      <w:divBdr>
        <w:top w:val="none" w:sz="0" w:space="0" w:color="auto"/>
        <w:left w:val="none" w:sz="0" w:space="0" w:color="auto"/>
        <w:bottom w:val="none" w:sz="0" w:space="0" w:color="auto"/>
        <w:right w:val="none" w:sz="0" w:space="0" w:color="auto"/>
      </w:divBdr>
      <w:divsChild>
        <w:div w:id="848446023">
          <w:marLeft w:val="0"/>
          <w:marRight w:val="0"/>
          <w:marTop w:val="240"/>
          <w:marBottom w:val="0"/>
          <w:divBdr>
            <w:top w:val="none" w:sz="0" w:space="0" w:color="auto"/>
            <w:left w:val="none" w:sz="0" w:space="0" w:color="auto"/>
            <w:bottom w:val="none" w:sz="0" w:space="0" w:color="auto"/>
            <w:right w:val="none" w:sz="0" w:space="0" w:color="auto"/>
          </w:divBdr>
          <w:divsChild>
            <w:div w:id="578442641">
              <w:marLeft w:val="0"/>
              <w:marRight w:val="0"/>
              <w:marTop w:val="0"/>
              <w:marBottom w:val="0"/>
              <w:divBdr>
                <w:top w:val="none" w:sz="0" w:space="0" w:color="auto"/>
                <w:left w:val="none" w:sz="0" w:space="0" w:color="auto"/>
                <w:bottom w:val="none" w:sz="0" w:space="0" w:color="auto"/>
                <w:right w:val="none" w:sz="0" w:space="0" w:color="auto"/>
              </w:divBdr>
              <w:divsChild>
                <w:div w:id="891843523">
                  <w:marLeft w:val="336"/>
                  <w:marRight w:val="0"/>
                  <w:marTop w:val="120"/>
                  <w:marBottom w:val="312"/>
                  <w:divBdr>
                    <w:top w:val="none" w:sz="0" w:space="0" w:color="auto"/>
                    <w:left w:val="none" w:sz="0" w:space="0" w:color="auto"/>
                    <w:bottom w:val="none" w:sz="0" w:space="0" w:color="auto"/>
                    <w:right w:val="none" w:sz="0" w:space="0" w:color="auto"/>
                  </w:divBdr>
                  <w:divsChild>
                    <w:div w:id="961110247">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877237581">
                  <w:marLeft w:val="336"/>
                  <w:marRight w:val="0"/>
                  <w:marTop w:val="120"/>
                  <w:marBottom w:val="312"/>
                  <w:divBdr>
                    <w:top w:val="none" w:sz="0" w:space="0" w:color="auto"/>
                    <w:left w:val="none" w:sz="0" w:space="0" w:color="auto"/>
                    <w:bottom w:val="none" w:sz="0" w:space="0" w:color="auto"/>
                    <w:right w:val="none" w:sz="0" w:space="0" w:color="auto"/>
                  </w:divBdr>
                  <w:divsChild>
                    <w:div w:id="1136602024">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1056078071">
          <w:marLeft w:val="0"/>
          <w:marRight w:val="0"/>
          <w:marTop w:val="0"/>
          <w:marBottom w:val="0"/>
          <w:divBdr>
            <w:top w:val="none" w:sz="0" w:space="0" w:color="auto"/>
            <w:left w:val="none" w:sz="0" w:space="0" w:color="auto"/>
            <w:bottom w:val="none" w:sz="0" w:space="0" w:color="auto"/>
            <w:right w:val="none" w:sz="0" w:space="0" w:color="auto"/>
          </w:divBdr>
          <w:divsChild>
            <w:div w:id="632640386">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234120451">
      <w:bodyDiv w:val="1"/>
      <w:marLeft w:val="0"/>
      <w:marRight w:val="0"/>
      <w:marTop w:val="0"/>
      <w:marBottom w:val="0"/>
      <w:divBdr>
        <w:top w:val="none" w:sz="0" w:space="0" w:color="auto"/>
        <w:left w:val="none" w:sz="0" w:space="0" w:color="auto"/>
        <w:bottom w:val="none" w:sz="0" w:space="0" w:color="auto"/>
        <w:right w:val="none" w:sz="0" w:space="0" w:color="auto"/>
      </w:divBdr>
    </w:div>
    <w:div w:id="1349134294">
      <w:bodyDiv w:val="1"/>
      <w:marLeft w:val="0"/>
      <w:marRight w:val="0"/>
      <w:marTop w:val="0"/>
      <w:marBottom w:val="0"/>
      <w:divBdr>
        <w:top w:val="none" w:sz="0" w:space="0" w:color="auto"/>
        <w:left w:val="none" w:sz="0" w:space="0" w:color="auto"/>
        <w:bottom w:val="none" w:sz="0" w:space="0" w:color="auto"/>
        <w:right w:val="none" w:sz="0" w:space="0" w:color="auto"/>
      </w:divBdr>
    </w:div>
    <w:div w:id="1373994308">
      <w:bodyDiv w:val="1"/>
      <w:marLeft w:val="0"/>
      <w:marRight w:val="0"/>
      <w:marTop w:val="0"/>
      <w:marBottom w:val="0"/>
      <w:divBdr>
        <w:top w:val="none" w:sz="0" w:space="0" w:color="auto"/>
        <w:left w:val="none" w:sz="0" w:space="0" w:color="auto"/>
        <w:bottom w:val="none" w:sz="0" w:space="0" w:color="auto"/>
        <w:right w:val="none" w:sz="0" w:space="0" w:color="auto"/>
      </w:divBdr>
    </w:div>
    <w:div w:id="1431469927">
      <w:bodyDiv w:val="1"/>
      <w:marLeft w:val="0"/>
      <w:marRight w:val="0"/>
      <w:marTop w:val="0"/>
      <w:marBottom w:val="0"/>
      <w:divBdr>
        <w:top w:val="none" w:sz="0" w:space="0" w:color="auto"/>
        <w:left w:val="none" w:sz="0" w:space="0" w:color="auto"/>
        <w:bottom w:val="none" w:sz="0" w:space="0" w:color="auto"/>
        <w:right w:val="none" w:sz="0" w:space="0" w:color="auto"/>
      </w:divBdr>
    </w:div>
    <w:div w:id="1440564108">
      <w:bodyDiv w:val="1"/>
      <w:marLeft w:val="0"/>
      <w:marRight w:val="0"/>
      <w:marTop w:val="0"/>
      <w:marBottom w:val="0"/>
      <w:divBdr>
        <w:top w:val="none" w:sz="0" w:space="0" w:color="auto"/>
        <w:left w:val="none" w:sz="0" w:space="0" w:color="auto"/>
        <w:bottom w:val="none" w:sz="0" w:space="0" w:color="auto"/>
        <w:right w:val="none" w:sz="0" w:space="0" w:color="auto"/>
      </w:divBdr>
    </w:div>
    <w:div w:id="1465849132">
      <w:bodyDiv w:val="1"/>
      <w:marLeft w:val="0"/>
      <w:marRight w:val="0"/>
      <w:marTop w:val="0"/>
      <w:marBottom w:val="0"/>
      <w:divBdr>
        <w:top w:val="none" w:sz="0" w:space="0" w:color="auto"/>
        <w:left w:val="none" w:sz="0" w:space="0" w:color="auto"/>
        <w:bottom w:val="none" w:sz="0" w:space="0" w:color="auto"/>
        <w:right w:val="none" w:sz="0" w:space="0" w:color="auto"/>
      </w:divBdr>
    </w:div>
    <w:div w:id="1469588746">
      <w:bodyDiv w:val="1"/>
      <w:marLeft w:val="0"/>
      <w:marRight w:val="0"/>
      <w:marTop w:val="0"/>
      <w:marBottom w:val="0"/>
      <w:divBdr>
        <w:top w:val="none" w:sz="0" w:space="0" w:color="auto"/>
        <w:left w:val="none" w:sz="0" w:space="0" w:color="auto"/>
        <w:bottom w:val="none" w:sz="0" w:space="0" w:color="auto"/>
        <w:right w:val="none" w:sz="0" w:space="0" w:color="auto"/>
      </w:divBdr>
    </w:div>
    <w:div w:id="1513300310">
      <w:bodyDiv w:val="1"/>
      <w:marLeft w:val="0"/>
      <w:marRight w:val="0"/>
      <w:marTop w:val="0"/>
      <w:marBottom w:val="0"/>
      <w:divBdr>
        <w:top w:val="none" w:sz="0" w:space="0" w:color="auto"/>
        <w:left w:val="none" w:sz="0" w:space="0" w:color="auto"/>
        <w:bottom w:val="none" w:sz="0" w:space="0" w:color="auto"/>
        <w:right w:val="none" w:sz="0" w:space="0" w:color="auto"/>
      </w:divBdr>
    </w:div>
    <w:div w:id="1575772864">
      <w:bodyDiv w:val="1"/>
      <w:marLeft w:val="0"/>
      <w:marRight w:val="0"/>
      <w:marTop w:val="0"/>
      <w:marBottom w:val="0"/>
      <w:divBdr>
        <w:top w:val="none" w:sz="0" w:space="0" w:color="auto"/>
        <w:left w:val="none" w:sz="0" w:space="0" w:color="auto"/>
        <w:bottom w:val="none" w:sz="0" w:space="0" w:color="auto"/>
        <w:right w:val="none" w:sz="0" w:space="0" w:color="auto"/>
      </w:divBdr>
    </w:div>
    <w:div w:id="1684357753">
      <w:bodyDiv w:val="1"/>
      <w:marLeft w:val="0"/>
      <w:marRight w:val="0"/>
      <w:marTop w:val="0"/>
      <w:marBottom w:val="0"/>
      <w:divBdr>
        <w:top w:val="none" w:sz="0" w:space="0" w:color="auto"/>
        <w:left w:val="none" w:sz="0" w:space="0" w:color="auto"/>
        <w:bottom w:val="none" w:sz="0" w:space="0" w:color="auto"/>
        <w:right w:val="none" w:sz="0" w:space="0" w:color="auto"/>
      </w:divBdr>
      <w:divsChild>
        <w:div w:id="413599036">
          <w:marLeft w:val="0"/>
          <w:marRight w:val="0"/>
          <w:marTop w:val="240"/>
          <w:marBottom w:val="0"/>
          <w:divBdr>
            <w:top w:val="none" w:sz="0" w:space="0" w:color="auto"/>
            <w:left w:val="none" w:sz="0" w:space="0" w:color="auto"/>
            <w:bottom w:val="none" w:sz="0" w:space="0" w:color="auto"/>
            <w:right w:val="none" w:sz="0" w:space="0" w:color="auto"/>
          </w:divBdr>
          <w:divsChild>
            <w:div w:id="202866661">
              <w:marLeft w:val="0"/>
              <w:marRight w:val="0"/>
              <w:marTop w:val="0"/>
              <w:marBottom w:val="0"/>
              <w:divBdr>
                <w:top w:val="none" w:sz="0" w:space="0" w:color="auto"/>
                <w:left w:val="none" w:sz="0" w:space="0" w:color="auto"/>
                <w:bottom w:val="none" w:sz="0" w:space="0" w:color="auto"/>
                <w:right w:val="none" w:sz="0" w:space="0" w:color="auto"/>
              </w:divBdr>
              <w:divsChild>
                <w:div w:id="551236493">
                  <w:marLeft w:val="336"/>
                  <w:marRight w:val="0"/>
                  <w:marTop w:val="120"/>
                  <w:marBottom w:val="312"/>
                  <w:divBdr>
                    <w:top w:val="none" w:sz="0" w:space="0" w:color="auto"/>
                    <w:left w:val="none" w:sz="0" w:space="0" w:color="auto"/>
                    <w:bottom w:val="none" w:sz="0" w:space="0" w:color="auto"/>
                    <w:right w:val="none" w:sz="0" w:space="0" w:color="auto"/>
                  </w:divBdr>
                  <w:divsChild>
                    <w:div w:id="1088379714">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867836971">
                  <w:marLeft w:val="336"/>
                  <w:marRight w:val="0"/>
                  <w:marTop w:val="120"/>
                  <w:marBottom w:val="312"/>
                  <w:divBdr>
                    <w:top w:val="none" w:sz="0" w:space="0" w:color="auto"/>
                    <w:left w:val="none" w:sz="0" w:space="0" w:color="auto"/>
                    <w:bottom w:val="none" w:sz="0" w:space="0" w:color="auto"/>
                    <w:right w:val="none" w:sz="0" w:space="0" w:color="auto"/>
                  </w:divBdr>
                  <w:divsChild>
                    <w:div w:id="928121961">
                      <w:marLeft w:val="0"/>
                      <w:marRight w:val="0"/>
                      <w:marTop w:val="0"/>
                      <w:marBottom w:val="0"/>
                      <w:divBdr>
                        <w:top w:val="single" w:sz="6" w:space="2" w:color="C8CCD1"/>
                        <w:left w:val="single" w:sz="6" w:space="2" w:color="C8CCD1"/>
                        <w:bottom w:val="single" w:sz="6" w:space="2" w:color="C8CCD1"/>
                        <w:right w:val="single" w:sz="6" w:space="2" w:color="C8CCD1"/>
                      </w:divBdr>
                    </w:div>
                  </w:divsChild>
                </w:div>
              </w:divsChild>
            </w:div>
          </w:divsChild>
        </w:div>
        <w:div w:id="690373518">
          <w:marLeft w:val="0"/>
          <w:marRight w:val="0"/>
          <w:marTop w:val="0"/>
          <w:marBottom w:val="0"/>
          <w:divBdr>
            <w:top w:val="none" w:sz="0" w:space="0" w:color="auto"/>
            <w:left w:val="none" w:sz="0" w:space="0" w:color="auto"/>
            <w:bottom w:val="none" w:sz="0" w:space="0" w:color="auto"/>
            <w:right w:val="none" w:sz="0" w:space="0" w:color="auto"/>
          </w:divBdr>
          <w:divsChild>
            <w:div w:id="109848151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698459221">
      <w:bodyDiv w:val="1"/>
      <w:marLeft w:val="0"/>
      <w:marRight w:val="0"/>
      <w:marTop w:val="0"/>
      <w:marBottom w:val="0"/>
      <w:divBdr>
        <w:top w:val="none" w:sz="0" w:space="0" w:color="auto"/>
        <w:left w:val="none" w:sz="0" w:space="0" w:color="auto"/>
        <w:bottom w:val="none" w:sz="0" w:space="0" w:color="auto"/>
        <w:right w:val="none" w:sz="0" w:space="0" w:color="auto"/>
      </w:divBdr>
    </w:div>
    <w:div w:id="1793791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cs.google.com/forms/d/e/1FAIpQLSeUljJJpLC6z14hX90Bw4ucsU9m1pXEmqrxmaNBKBLI-8Fjgg/viewform?usp=sf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 Id="rId4" Type="http://schemas.openxmlformats.org/officeDocument/2006/relationships/image" Target="media/image4.sv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506</Words>
  <Characters>2885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Jelena</cp:lastModifiedBy>
  <cp:revision>3</cp:revision>
  <dcterms:created xsi:type="dcterms:W3CDTF">2024-03-18T10:15:00Z</dcterms:created>
  <dcterms:modified xsi:type="dcterms:W3CDTF">2024-03-18T10:19:00Z</dcterms:modified>
</cp:coreProperties>
</file>